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9CD" w:rsidRDefault="009849CD" w:rsidP="00266A1B">
      <w:pPr>
        <w:rPr>
          <w:rFonts w:ascii="黑体" w:eastAsia="黑体" w:hAnsi="黑体"/>
          <w:sz w:val="32"/>
          <w:szCs w:val="32"/>
        </w:rPr>
      </w:pPr>
      <w:r w:rsidRPr="00AB74FF">
        <w:rPr>
          <w:rFonts w:ascii="黑体" w:eastAsia="黑体" w:hAnsi="黑体" w:hint="eastAsia"/>
          <w:sz w:val="32"/>
          <w:szCs w:val="32"/>
        </w:rPr>
        <w:t>附件</w:t>
      </w:r>
      <w:r>
        <w:rPr>
          <w:rFonts w:ascii="黑体" w:eastAsia="黑体" w:hAnsi="黑体"/>
          <w:sz w:val="32"/>
          <w:szCs w:val="32"/>
        </w:rPr>
        <w:t>1</w:t>
      </w:r>
    </w:p>
    <w:p w:rsidR="009849CD" w:rsidRDefault="009849CD" w:rsidP="00266A1B">
      <w:pPr>
        <w:jc w:val="center"/>
        <w:rPr>
          <w:rFonts w:eastAsia="方正小标宋简体"/>
          <w:sz w:val="44"/>
        </w:rPr>
      </w:pPr>
      <w:r w:rsidRPr="00E815A6">
        <w:rPr>
          <w:rFonts w:eastAsia="方正小标宋简体" w:hint="eastAsia"/>
          <w:sz w:val="44"/>
        </w:rPr>
        <w:t>三明市第三次全国农业普查</w:t>
      </w:r>
    </w:p>
    <w:p w:rsidR="009849CD" w:rsidRDefault="009849CD" w:rsidP="00266A1B">
      <w:pPr>
        <w:jc w:val="center"/>
        <w:rPr>
          <w:rFonts w:eastAsia="方正小标宋简体"/>
          <w:sz w:val="44"/>
        </w:rPr>
      </w:pPr>
      <w:r w:rsidRPr="00E815A6">
        <w:rPr>
          <w:rFonts w:eastAsia="方正小标宋简体" w:hint="eastAsia"/>
          <w:sz w:val="44"/>
        </w:rPr>
        <w:t>研究课题招标管理办法</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为开展好第三次全国农业普查资料课题研究</w:t>
      </w:r>
      <w:r w:rsidRPr="00E815A6">
        <w:rPr>
          <w:rFonts w:eastAsia="仿宋_GB2312"/>
          <w:snapToGrid w:val="0"/>
          <w:sz w:val="32"/>
          <w:szCs w:val="20"/>
        </w:rPr>
        <w:t>,</w:t>
      </w:r>
      <w:r w:rsidRPr="00E815A6">
        <w:rPr>
          <w:rFonts w:eastAsia="仿宋_GB2312" w:hint="eastAsia"/>
          <w:snapToGrid w:val="0"/>
          <w:sz w:val="32"/>
          <w:szCs w:val="20"/>
        </w:rPr>
        <w:t>更好地为党和政府、社会公众服务，根据《全国农业普查条例》的有关规定，三明市第三次全国农业普查领导小组办公室（以下简称“市农普办”）研究决定，采用面向社会各界进行公开招标的方式，充分调动社会各方面的力量，共同做好第三次全国农业普查资料开发应用工作。为确保招标工作的公开、公平、公正，现制定本办法。</w:t>
      </w:r>
    </w:p>
    <w:p w:rsidR="009849CD" w:rsidRPr="00E815A6" w:rsidRDefault="009849CD" w:rsidP="00266A1B">
      <w:pPr>
        <w:ind w:firstLineChars="196" w:firstLine="630"/>
        <w:rPr>
          <w:rFonts w:eastAsia="仿宋_GB2312"/>
          <w:b/>
          <w:snapToGrid w:val="0"/>
          <w:sz w:val="32"/>
          <w:szCs w:val="20"/>
        </w:rPr>
      </w:pPr>
      <w:r w:rsidRPr="00E815A6">
        <w:rPr>
          <w:rFonts w:eastAsia="仿宋_GB2312" w:hint="eastAsia"/>
          <w:b/>
          <w:snapToGrid w:val="0"/>
          <w:sz w:val="32"/>
          <w:szCs w:val="20"/>
        </w:rPr>
        <w:t>一、组织实施</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第一条</w:t>
      </w:r>
      <w:r w:rsidRPr="00E815A6">
        <w:rPr>
          <w:rFonts w:eastAsia="仿宋_GB2312"/>
          <w:snapToGrid w:val="0"/>
          <w:sz w:val="32"/>
          <w:szCs w:val="20"/>
        </w:rPr>
        <w:t xml:space="preserve">  </w:t>
      </w:r>
      <w:r w:rsidRPr="00E815A6">
        <w:rPr>
          <w:rFonts w:eastAsia="仿宋_GB2312" w:hint="eastAsia"/>
          <w:snapToGrid w:val="0"/>
          <w:sz w:val="32"/>
          <w:szCs w:val="20"/>
        </w:rPr>
        <w:t>农业普查课题研究工作，在三明市第三次全国农业普查领导小组领导下进行。研究课题的推荐、招标、评审以及日常管理工作，由市农普办具体负责。</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第二条</w:t>
      </w:r>
      <w:r w:rsidRPr="00E815A6">
        <w:rPr>
          <w:rFonts w:eastAsia="仿宋_GB2312"/>
          <w:snapToGrid w:val="0"/>
          <w:sz w:val="32"/>
          <w:szCs w:val="20"/>
        </w:rPr>
        <w:t xml:space="preserve">  </w:t>
      </w:r>
      <w:r w:rsidRPr="00E815A6">
        <w:rPr>
          <w:rFonts w:eastAsia="仿宋_GB2312" w:hint="eastAsia"/>
          <w:snapToGrid w:val="0"/>
          <w:sz w:val="32"/>
          <w:szCs w:val="20"/>
        </w:rPr>
        <w:t>市农普办负责研究课题的选题、技术支持、评审、鉴定和其他相关咨询工作。</w:t>
      </w:r>
    </w:p>
    <w:p w:rsidR="009849CD" w:rsidRPr="00E815A6" w:rsidRDefault="009849CD" w:rsidP="00266A1B">
      <w:pPr>
        <w:ind w:firstLineChars="196" w:firstLine="630"/>
        <w:rPr>
          <w:rFonts w:eastAsia="仿宋_GB2312"/>
          <w:b/>
          <w:snapToGrid w:val="0"/>
          <w:sz w:val="32"/>
          <w:szCs w:val="20"/>
        </w:rPr>
      </w:pPr>
      <w:r w:rsidRPr="00E815A6">
        <w:rPr>
          <w:rFonts w:eastAsia="仿宋_GB2312" w:hint="eastAsia"/>
          <w:b/>
          <w:snapToGrid w:val="0"/>
          <w:sz w:val="32"/>
          <w:szCs w:val="20"/>
        </w:rPr>
        <w:t>二、课题确定</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第三条</w:t>
      </w:r>
      <w:r w:rsidRPr="00E815A6">
        <w:rPr>
          <w:rFonts w:eastAsia="仿宋_GB2312"/>
          <w:snapToGrid w:val="0"/>
          <w:sz w:val="32"/>
          <w:szCs w:val="20"/>
        </w:rPr>
        <w:t xml:space="preserve">  </w:t>
      </w:r>
      <w:r w:rsidRPr="00E815A6">
        <w:rPr>
          <w:rFonts w:eastAsia="仿宋_GB2312" w:hint="eastAsia"/>
          <w:snapToGrid w:val="0"/>
          <w:sz w:val="32"/>
          <w:szCs w:val="20"/>
        </w:rPr>
        <w:t>农业普查研究课题的题目，围绕市委、市政府实施建设社会主义新农村的发展战略、发展规划的决策需要，选择新时期有关“三农”发展和改革的重点、热点和难点等问题，经过广泛征求各方面的意见讨论确定。</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第四条</w:t>
      </w:r>
      <w:r w:rsidRPr="00E815A6">
        <w:rPr>
          <w:rFonts w:eastAsia="仿宋_GB2312"/>
          <w:snapToGrid w:val="0"/>
          <w:sz w:val="32"/>
          <w:szCs w:val="20"/>
        </w:rPr>
        <w:t xml:space="preserve">  </w:t>
      </w:r>
      <w:r w:rsidRPr="00E815A6">
        <w:rPr>
          <w:rFonts w:eastAsia="仿宋_GB2312" w:hint="eastAsia"/>
          <w:snapToGrid w:val="0"/>
          <w:sz w:val="32"/>
          <w:szCs w:val="20"/>
        </w:rPr>
        <w:t>市农普办所列课题题目均为课题选题方向。课题投标单位在选题时，可根据选题方向，自定具体题目和研究重点。课题投标单位也可根据自己的研究优势，针对农业和农村发展改革中的其他重要问题，自行设计研究课题，作为自选课题进行申请。自选课题应具备一定的全局性、前瞻性和战略性。自选课题一旦中标，视同正式招标课题对待。</w:t>
      </w:r>
    </w:p>
    <w:p w:rsidR="009849CD" w:rsidRPr="00E815A6" w:rsidRDefault="009849CD" w:rsidP="00266A1B">
      <w:pPr>
        <w:ind w:firstLineChars="196" w:firstLine="630"/>
        <w:rPr>
          <w:rFonts w:eastAsia="仿宋_GB2312"/>
          <w:b/>
          <w:snapToGrid w:val="0"/>
          <w:sz w:val="32"/>
          <w:szCs w:val="20"/>
        </w:rPr>
      </w:pPr>
      <w:r w:rsidRPr="00E815A6">
        <w:rPr>
          <w:rFonts w:eastAsia="仿宋_GB2312" w:hint="eastAsia"/>
          <w:b/>
          <w:snapToGrid w:val="0"/>
          <w:sz w:val="32"/>
          <w:szCs w:val="20"/>
        </w:rPr>
        <w:t>三、课题立项</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第五条</w:t>
      </w:r>
      <w:r w:rsidRPr="00E815A6">
        <w:rPr>
          <w:rFonts w:eastAsia="仿宋_GB2312"/>
          <w:snapToGrid w:val="0"/>
          <w:sz w:val="32"/>
          <w:szCs w:val="20"/>
        </w:rPr>
        <w:t xml:space="preserve">  </w:t>
      </w:r>
      <w:r w:rsidRPr="00E815A6">
        <w:rPr>
          <w:rFonts w:eastAsia="仿宋_GB2312" w:hint="eastAsia"/>
          <w:snapToGrid w:val="0"/>
          <w:sz w:val="32"/>
          <w:szCs w:val="20"/>
        </w:rPr>
        <w:t>农业普查课题研究招标工作将严格按照“公开、公平、择优”的原则，采取市农普办发布招标公告、相关单位组织申报、专家评审、择优立项的程序进行。凡符合申请条件的单位，均可单独或联合申报。</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第六条</w:t>
      </w:r>
      <w:r w:rsidRPr="00E815A6">
        <w:rPr>
          <w:rFonts w:eastAsia="仿宋_GB2312"/>
          <w:snapToGrid w:val="0"/>
          <w:sz w:val="32"/>
          <w:szCs w:val="20"/>
        </w:rPr>
        <w:t xml:space="preserve">  </w:t>
      </w:r>
      <w:r w:rsidRPr="00E815A6">
        <w:rPr>
          <w:rFonts w:eastAsia="仿宋_GB2312" w:hint="eastAsia"/>
          <w:snapToGrid w:val="0"/>
          <w:sz w:val="32"/>
          <w:szCs w:val="20"/>
        </w:rPr>
        <w:t>课题招标面向政府相关部门、科研单位、大专院校以及其他相关研究机构和单位，课题招标不面向个人。课题申请单位和课题申请者应具备以下条件：</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（一）有较好的与申请内容有关的研究基础。课题负责人应具备扎实的理论知识和实践经验，在申报课题研究领域有较好的工作基础。</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（二）具备按时完成课题研究的物质技术条件、手段和时间保证。</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（三）课题负责人应具有副高级（或相当于副高级）以上专业技术职称。不具备副高级（或相当于副高级）以上专业技术职称的，须有两名副高级专业技术职称的同行专家书面推荐。</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（四）课题负责人必须是该课题研究实施全过程的真正组织者和指导者，担负实质性研究工作。挂名或不担负实质性研究工作的人不得作为课题负责人申请课题。</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第七条</w:t>
      </w:r>
      <w:r w:rsidRPr="00E815A6">
        <w:rPr>
          <w:rFonts w:eastAsia="仿宋_GB2312"/>
          <w:snapToGrid w:val="0"/>
          <w:sz w:val="32"/>
          <w:szCs w:val="20"/>
        </w:rPr>
        <w:t xml:space="preserve">  </w:t>
      </w:r>
      <w:r w:rsidRPr="00E815A6">
        <w:rPr>
          <w:rFonts w:eastAsia="仿宋_GB2312" w:hint="eastAsia"/>
          <w:snapToGrid w:val="0"/>
          <w:sz w:val="32"/>
          <w:szCs w:val="20"/>
        </w:rPr>
        <w:t>课题投标单位根据自己的研究优势选择课题，如实填写《三明市第三次全国农业普查研究课题申请书》，并于</w:t>
      </w:r>
      <w:smartTag w:uri="urn:schemas-microsoft-com:office:smarttags" w:element="chsdate">
        <w:smartTagPr>
          <w:attr w:name="Year" w:val="2018"/>
          <w:attr w:name="Month" w:val="6"/>
          <w:attr w:name="Day" w:val="15"/>
          <w:attr w:name="IsLunarDate" w:val="False"/>
          <w:attr w:name="IsROCDate" w:val="False"/>
        </w:smartTagPr>
        <w:r w:rsidRPr="00E815A6">
          <w:rPr>
            <w:rFonts w:eastAsia="仿宋_GB2312"/>
            <w:snapToGrid w:val="0"/>
            <w:sz w:val="32"/>
            <w:szCs w:val="20"/>
          </w:rPr>
          <w:t>2018</w:t>
        </w:r>
        <w:r w:rsidRPr="00E815A6">
          <w:rPr>
            <w:rFonts w:eastAsia="仿宋_GB2312" w:hint="eastAsia"/>
            <w:snapToGrid w:val="0"/>
            <w:sz w:val="32"/>
            <w:szCs w:val="20"/>
          </w:rPr>
          <w:t>年</w:t>
        </w:r>
        <w:r w:rsidRPr="00E815A6">
          <w:rPr>
            <w:rFonts w:eastAsia="仿宋_GB2312"/>
            <w:snapToGrid w:val="0"/>
            <w:sz w:val="32"/>
            <w:szCs w:val="20"/>
          </w:rPr>
          <w:t>6</w:t>
        </w:r>
        <w:r w:rsidRPr="00E815A6">
          <w:rPr>
            <w:rFonts w:eastAsia="仿宋_GB2312" w:hint="eastAsia"/>
            <w:snapToGrid w:val="0"/>
            <w:sz w:val="32"/>
            <w:szCs w:val="20"/>
          </w:rPr>
          <w:t>月</w:t>
        </w:r>
        <w:r w:rsidRPr="00E815A6">
          <w:rPr>
            <w:rFonts w:eastAsia="仿宋_GB2312"/>
            <w:snapToGrid w:val="0"/>
            <w:sz w:val="32"/>
            <w:szCs w:val="20"/>
          </w:rPr>
          <w:t>15</w:t>
        </w:r>
        <w:r w:rsidRPr="00E815A6">
          <w:rPr>
            <w:rFonts w:eastAsia="仿宋_GB2312" w:hint="eastAsia"/>
            <w:snapToGrid w:val="0"/>
            <w:sz w:val="32"/>
            <w:szCs w:val="20"/>
          </w:rPr>
          <w:t>日</w:t>
        </w:r>
      </w:smartTag>
      <w:r w:rsidRPr="00E815A6">
        <w:rPr>
          <w:rFonts w:eastAsia="仿宋_GB2312" w:hint="eastAsia"/>
          <w:snapToGrid w:val="0"/>
          <w:sz w:val="32"/>
          <w:szCs w:val="20"/>
        </w:rPr>
        <w:t>之前报送市农普办。一个单位可以申请多个课题，但每个课题必须是不同的负责人。</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第八条</w:t>
      </w:r>
      <w:r w:rsidRPr="00E815A6">
        <w:rPr>
          <w:rFonts w:eastAsia="仿宋_GB2312"/>
          <w:snapToGrid w:val="0"/>
          <w:sz w:val="32"/>
          <w:szCs w:val="20"/>
        </w:rPr>
        <w:t xml:space="preserve">  </w:t>
      </w:r>
      <w:r w:rsidRPr="00E815A6">
        <w:rPr>
          <w:rFonts w:eastAsia="仿宋_GB2312" w:hint="eastAsia"/>
          <w:snapToGrid w:val="0"/>
          <w:sz w:val="32"/>
          <w:szCs w:val="20"/>
        </w:rPr>
        <w:t>市农普办对投标课题进行评审，根据评审结果择优确定中标单位，并于</w:t>
      </w:r>
      <w:r w:rsidRPr="00E815A6">
        <w:rPr>
          <w:rFonts w:eastAsia="仿宋_GB2312"/>
          <w:snapToGrid w:val="0"/>
          <w:sz w:val="32"/>
          <w:szCs w:val="20"/>
        </w:rPr>
        <w:t>2018</w:t>
      </w:r>
      <w:r w:rsidRPr="00E815A6">
        <w:rPr>
          <w:rFonts w:eastAsia="仿宋_GB2312" w:hint="eastAsia"/>
          <w:snapToGrid w:val="0"/>
          <w:sz w:val="32"/>
          <w:szCs w:val="20"/>
        </w:rPr>
        <w:t>年</w:t>
      </w:r>
      <w:r w:rsidRPr="00E815A6">
        <w:rPr>
          <w:rFonts w:eastAsia="仿宋_GB2312"/>
          <w:snapToGrid w:val="0"/>
          <w:sz w:val="32"/>
          <w:szCs w:val="20"/>
        </w:rPr>
        <w:t>7</w:t>
      </w:r>
      <w:r w:rsidRPr="00E815A6">
        <w:rPr>
          <w:rFonts w:eastAsia="仿宋_GB2312" w:hint="eastAsia"/>
          <w:snapToGrid w:val="0"/>
          <w:sz w:val="32"/>
          <w:szCs w:val="20"/>
        </w:rPr>
        <w:t>月底之前下达课题中标通知书。</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第九条</w:t>
      </w:r>
      <w:r w:rsidRPr="00E815A6">
        <w:rPr>
          <w:rFonts w:eastAsia="仿宋_GB2312"/>
          <w:snapToGrid w:val="0"/>
          <w:sz w:val="32"/>
          <w:szCs w:val="20"/>
        </w:rPr>
        <w:t xml:space="preserve">  </w:t>
      </w:r>
      <w:r w:rsidRPr="00E815A6">
        <w:rPr>
          <w:rFonts w:eastAsia="仿宋_GB2312" w:hint="eastAsia"/>
          <w:snapToGrid w:val="0"/>
          <w:sz w:val="32"/>
          <w:szCs w:val="20"/>
        </w:rPr>
        <w:t>市农普办与中标单位签署承担课题研究协议书，按合同规定拨付经费并提供资料。该课题正式在市农普办立项。</w:t>
      </w:r>
    </w:p>
    <w:p w:rsidR="009849CD" w:rsidRPr="00E815A6" w:rsidRDefault="009849CD" w:rsidP="00266A1B">
      <w:pPr>
        <w:ind w:firstLineChars="196" w:firstLine="630"/>
        <w:rPr>
          <w:rFonts w:eastAsia="仿宋_GB2312"/>
          <w:b/>
          <w:snapToGrid w:val="0"/>
          <w:sz w:val="32"/>
          <w:szCs w:val="20"/>
        </w:rPr>
      </w:pPr>
      <w:r w:rsidRPr="00E815A6">
        <w:rPr>
          <w:rFonts w:eastAsia="仿宋_GB2312" w:hint="eastAsia"/>
          <w:b/>
          <w:snapToGrid w:val="0"/>
          <w:sz w:val="32"/>
          <w:szCs w:val="20"/>
        </w:rPr>
        <w:t>四、资料提供</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第十条</w:t>
      </w:r>
      <w:r w:rsidRPr="00E815A6">
        <w:rPr>
          <w:rFonts w:eastAsia="仿宋_GB2312"/>
          <w:snapToGrid w:val="0"/>
          <w:sz w:val="32"/>
          <w:szCs w:val="20"/>
        </w:rPr>
        <w:t xml:space="preserve">  </w:t>
      </w:r>
      <w:r w:rsidRPr="00E815A6">
        <w:rPr>
          <w:rFonts w:eastAsia="仿宋_GB2312" w:hint="eastAsia"/>
          <w:snapToGrid w:val="0"/>
          <w:sz w:val="32"/>
          <w:szCs w:val="20"/>
        </w:rPr>
        <w:t>市农普办将向课题承担单位提供与课题相关的农业普查汇总资料和市农普办编印的其他有关资料。</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第十一条</w:t>
      </w:r>
      <w:r w:rsidRPr="00E815A6">
        <w:rPr>
          <w:rFonts w:eastAsia="仿宋_GB2312"/>
          <w:snapToGrid w:val="0"/>
          <w:sz w:val="32"/>
          <w:szCs w:val="20"/>
        </w:rPr>
        <w:t xml:space="preserve">  </w:t>
      </w:r>
      <w:r w:rsidRPr="00E815A6">
        <w:rPr>
          <w:rFonts w:eastAsia="仿宋_GB2312" w:hint="eastAsia"/>
          <w:snapToGrid w:val="0"/>
          <w:sz w:val="32"/>
          <w:szCs w:val="20"/>
        </w:rPr>
        <w:t>在研究过程中，如果需要补充其他农业普查资料，可提出书面申请，市农普办将根据实际情况予以支持。</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第十二条</w:t>
      </w:r>
      <w:r w:rsidRPr="00E815A6">
        <w:rPr>
          <w:rFonts w:eastAsia="仿宋_GB2312"/>
          <w:snapToGrid w:val="0"/>
          <w:sz w:val="32"/>
          <w:szCs w:val="20"/>
        </w:rPr>
        <w:t xml:space="preserve">  </w:t>
      </w:r>
      <w:r w:rsidRPr="00E815A6">
        <w:rPr>
          <w:rFonts w:eastAsia="仿宋_GB2312" w:hint="eastAsia"/>
          <w:snapToGrid w:val="0"/>
          <w:sz w:val="32"/>
          <w:szCs w:val="20"/>
        </w:rPr>
        <w:t>研究中需要的其他非农业普查资料，由中标单位自行收集。</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第十三条</w:t>
      </w:r>
      <w:r w:rsidRPr="00E815A6">
        <w:rPr>
          <w:rFonts w:eastAsia="仿宋_GB2312"/>
          <w:snapToGrid w:val="0"/>
          <w:sz w:val="32"/>
          <w:szCs w:val="20"/>
        </w:rPr>
        <w:t xml:space="preserve">  </w:t>
      </w:r>
      <w:r w:rsidRPr="00E815A6">
        <w:rPr>
          <w:rFonts w:eastAsia="仿宋_GB2312" w:hint="eastAsia"/>
          <w:snapToGrid w:val="0"/>
          <w:sz w:val="32"/>
          <w:szCs w:val="20"/>
        </w:rPr>
        <w:t>市农普办提供的所有农业普查资料只能用于所承担的农业普查课题研究，不得对外提供或用于其他研究。</w:t>
      </w:r>
    </w:p>
    <w:p w:rsidR="009849CD" w:rsidRPr="00E815A6" w:rsidRDefault="009849CD" w:rsidP="00266A1B">
      <w:pPr>
        <w:ind w:firstLineChars="196" w:firstLine="630"/>
        <w:rPr>
          <w:rFonts w:eastAsia="仿宋_GB2312"/>
          <w:b/>
          <w:snapToGrid w:val="0"/>
          <w:sz w:val="32"/>
          <w:szCs w:val="20"/>
        </w:rPr>
      </w:pPr>
      <w:r w:rsidRPr="00E815A6">
        <w:rPr>
          <w:rFonts w:eastAsia="仿宋_GB2312" w:hint="eastAsia"/>
          <w:b/>
          <w:snapToGrid w:val="0"/>
          <w:sz w:val="32"/>
          <w:szCs w:val="20"/>
        </w:rPr>
        <w:t>五、课题管理</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第十四条</w:t>
      </w:r>
      <w:r w:rsidRPr="00E815A6">
        <w:rPr>
          <w:rFonts w:eastAsia="仿宋_GB2312"/>
          <w:snapToGrid w:val="0"/>
          <w:sz w:val="32"/>
          <w:szCs w:val="20"/>
        </w:rPr>
        <w:t xml:space="preserve">  </w:t>
      </w:r>
      <w:r w:rsidRPr="00E815A6">
        <w:rPr>
          <w:rFonts w:eastAsia="仿宋_GB2312" w:hint="eastAsia"/>
          <w:snapToGrid w:val="0"/>
          <w:sz w:val="32"/>
          <w:szCs w:val="20"/>
        </w:rPr>
        <w:t>课题立项后应纳入中标单位课题研究计划，切实保证按时优质完成课题研究。</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第十五条</w:t>
      </w:r>
      <w:r w:rsidRPr="00E815A6">
        <w:rPr>
          <w:rFonts w:eastAsia="仿宋_GB2312"/>
          <w:snapToGrid w:val="0"/>
          <w:sz w:val="32"/>
          <w:szCs w:val="20"/>
        </w:rPr>
        <w:t xml:space="preserve">  </w:t>
      </w:r>
      <w:r w:rsidRPr="00E815A6">
        <w:rPr>
          <w:rFonts w:eastAsia="仿宋_GB2312" w:hint="eastAsia"/>
          <w:snapToGrid w:val="0"/>
          <w:sz w:val="32"/>
          <w:szCs w:val="20"/>
        </w:rPr>
        <w:t>课题负责人接到立项批准通知书后，应尽快确定具体的课题研究计划和实施方案，要在一个月内组织开题，并及时将实施方案和开题情况报市农普办。</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第十六条</w:t>
      </w:r>
      <w:r w:rsidRPr="00E815A6">
        <w:rPr>
          <w:rFonts w:eastAsia="仿宋_GB2312"/>
          <w:snapToGrid w:val="0"/>
          <w:sz w:val="32"/>
          <w:szCs w:val="20"/>
        </w:rPr>
        <w:t xml:space="preserve">  </w:t>
      </w:r>
      <w:r w:rsidRPr="00E815A6">
        <w:rPr>
          <w:rFonts w:eastAsia="仿宋_GB2312" w:hint="eastAsia"/>
          <w:snapToGrid w:val="0"/>
          <w:sz w:val="32"/>
          <w:szCs w:val="20"/>
        </w:rPr>
        <w:t>市农普办推荐</w:t>
      </w:r>
      <w:r w:rsidRPr="00E815A6">
        <w:rPr>
          <w:rFonts w:eastAsia="仿宋_GB2312"/>
          <w:snapToGrid w:val="0"/>
          <w:sz w:val="32"/>
          <w:szCs w:val="20"/>
        </w:rPr>
        <w:t>1</w:t>
      </w:r>
      <w:r w:rsidRPr="00E815A6">
        <w:rPr>
          <w:rFonts w:eastAsia="仿宋_GB2312" w:hint="eastAsia"/>
          <w:snapToGrid w:val="0"/>
          <w:sz w:val="32"/>
          <w:szCs w:val="20"/>
        </w:rPr>
        <w:t>名有关专业人员参与课题组，负责协调数据处理，参与课题讨论和研究，同时掌握课题的研究进度。</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第十七条</w:t>
      </w:r>
      <w:r w:rsidRPr="00E815A6">
        <w:rPr>
          <w:rFonts w:eastAsia="仿宋_GB2312"/>
          <w:snapToGrid w:val="0"/>
          <w:sz w:val="32"/>
          <w:szCs w:val="20"/>
        </w:rPr>
        <w:t xml:space="preserve">  </w:t>
      </w:r>
      <w:r w:rsidRPr="00E815A6">
        <w:rPr>
          <w:rFonts w:eastAsia="仿宋_GB2312" w:hint="eastAsia"/>
          <w:snapToGrid w:val="0"/>
          <w:sz w:val="32"/>
          <w:szCs w:val="20"/>
        </w:rPr>
        <w:t>凡有下列情形之一者，需由课题负责人提出书面请示，报市农普办审批同意后方可变更。对未经批准擅自变更的课题，将不予结题。</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（一）变更课题负责人；</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（二）改变课题名称；</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（三）改变成果形式；</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（四）对研究内容作重大调整；</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（五）课题完成时间延期一个月以上或多次延期；</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（六）因故终止或撤消课题。</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第十八条</w:t>
      </w:r>
      <w:r w:rsidRPr="00E815A6">
        <w:rPr>
          <w:rFonts w:eastAsia="仿宋_GB2312"/>
          <w:snapToGrid w:val="0"/>
          <w:sz w:val="32"/>
          <w:szCs w:val="20"/>
        </w:rPr>
        <w:t xml:space="preserve">  </w:t>
      </w:r>
      <w:r w:rsidRPr="00E815A6">
        <w:rPr>
          <w:rFonts w:eastAsia="仿宋_GB2312" w:hint="eastAsia"/>
          <w:snapToGrid w:val="0"/>
          <w:sz w:val="32"/>
          <w:szCs w:val="20"/>
        </w:rPr>
        <w:t>凡有下列情形之一者，由市农普办撤消课题。</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（一）研究成果有严重政治问题；</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（二）剽窃他人成果，弄虚作假；</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（三）研究成果学术质量低劣；</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（四）以过去的或其他课题的研究成果代替本课题成果；</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（五）未使用任何农业普查数据，或研究内容与农业普查资料无关；</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（六）与批准的课题设计严重不符；</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（七）获准延期，但到期仍不能完成；</w:t>
      </w:r>
    </w:p>
    <w:p w:rsidR="009849CD" w:rsidRPr="00E815A6" w:rsidRDefault="009849CD" w:rsidP="00266A1B">
      <w:pPr>
        <w:ind w:firstLineChars="196" w:firstLine="630"/>
        <w:rPr>
          <w:rFonts w:eastAsia="仿宋_GB2312"/>
          <w:b/>
          <w:snapToGrid w:val="0"/>
          <w:sz w:val="32"/>
          <w:szCs w:val="20"/>
        </w:rPr>
      </w:pPr>
      <w:r w:rsidRPr="00E815A6">
        <w:rPr>
          <w:rFonts w:eastAsia="仿宋_GB2312" w:hint="eastAsia"/>
          <w:b/>
          <w:snapToGrid w:val="0"/>
          <w:sz w:val="32"/>
          <w:szCs w:val="20"/>
        </w:rPr>
        <w:t>六、成果管理</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第十九条</w:t>
      </w:r>
      <w:r w:rsidRPr="00E815A6">
        <w:rPr>
          <w:rFonts w:eastAsia="仿宋_GB2312"/>
          <w:snapToGrid w:val="0"/>
          <w:sz w:val="32"/>
          <w:szCs w:val="20"/>
        </w:rPr>
        <w:t xml:space="preserve">  </w:t>
      </w:r>
      <w:r w:rsidRPr="00E815A6">
        <w:rPr>
          <w:rFonts w:eastAsia="仿宋_GB2312" w:hint="eastAsia"/>
          <w:snapToGrid w:val="0"/>
          <w:sz w:val="32"/>
          <w:szCs w:val="20"/>
        </w:rPr>
        <w:t>课题负责人应于</w:t>
      </w:r>
      <w:r w:rsidRPr="00E815A6">
        <w:rPr>
          <w:rFonts w:eastAsia="仿宋_GB2312"/>
          <w:snapToGrid w:val="0"/>
          <w:sz w:val="32"/>
          <w:szCs w:val="20"/>
        </w:rPr>
        <w:t>2018</w:t>
      </w:r>
      <w:r w:rsidRPr="00E815A6">
        <w:rPr>
          <w:rFonts w:eastAsia="仿宋_GB2312" w:hint="eastAsia"/>
          <w:snapToGrid w:val="0"/>
          <w:sz w:val="32"/>
          <w:szCs w:val="20"/>
        </w:rPr>
        <w:t>年</w:t>
      </w:r>
      <w:r w:rsidRPr="00E815A6">
        <w:rPr>
          <w:rFonts w:eastAsia="仿宋_GB2312"/>
          <w:snapToGrid w:val="0"/>
          <w:sz w:val="32"/>
          <w:szCs w:val="20"/>
        </w:rPr>
        <w:t>10</w:t>
      </w:r>
      <w:r w:rsidRPr="00E815A6">
        <w:rPr>
          <w:rFonts w:eastAsia="仿宋_GB2312" w:hint="eastAsia"/>
          <w:snapToGrid w:val="0"/>
          <w:sz w:val="32"/>
          <w:szCs w:val="20"/>
        </w:rPr>
        <w:t>月底前完成课题的初步研究成果，提交市农普办进行初审，通过初步审查后进一步进行修改和完善。课题研究完成后，课题负责人于</w:t>
      </w:r>
      <w:r w:rsidRPr="00E815A6">
        <w:rPr>
          <w:rFonts w:eastAsia="仿宋_GB2312"/>
          <w:snapToGrid w:val="0"/>
          <w:sz w:val="32"/>
          <w:szCs w:val="20"/>
        </w:rPr>
        <w:t>2018</w:t>
      </w:r>
      <w:r w:rsidRPr="00E815A6">
        <w:rPr>
          <w:rFonts w:eastAsia="仿宋_GB2312" w:hint="eastAsia"/>
          <w:snapToGrid w:val="0"/>
          <w:sz w:val="32"/>
          <w:szCs w:val="20"/>
        </w:rPr>
        <w:t>年</w:t>
      </w:r>
      <w:r w:rsidRPr="00E815A6">
        <w:rPr>
          <w:rFonts w:eastAsia="仿宋_GB2312"/>
          <w:snapToGrid w:val="0"/>
          <w:sz w:val="32"/>
          <w:szCs w:val="20"/>
        </w:rPr>
        <w:t>11</w:t>
      </w:r>
      <w:r w:rsidRPr="00E815A6">
        <w:rPr>
          <w:rFonts w:eastAsia="仿宋_GB2312" w:hint="eastAsia"/>
          <w:snapToGrid w:val="0"/>
          <w:sz w:val="32"/>
          <w:szCs w:val="20"/>
        </w:rPr>
        <w:t>月底前将研究成果一式</w:t>
      </w:r>
      <w:r w:rsidRPr="00E815A6">
        <w:rPr>
          <w:rFonts w:eastAsia="仿宋_GB2312"/>
          <w:snapToGrid w:val="0"/>
          <w:sz w:val="32"/>
          <w:szCs w:val="20"/>
        </w:rPr>
        <w:t>5</w:t>
      </w:r>
      <w:r w:rsidRPr="00E815A6">
        <w:rPr>
          <w:rFonts w:eastAsia="仿宋_GB2312" w:hint="eastAsia"/>
          <w:snapToGrid w:val="0"/>
          <w:sz w:val="32"/>
          <w:szCs w:val="20"/>
        </w:rPr>
        <w:t>份报市农普办，并同时提交电子版。</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第二十条</w:t>
      </w:r>
      <w:r w:rsidRPr="00E815A6">
        <w:rPr>
          <w:rFonts w:eastAsia="仿宋_GB2312"/>
          <w:snapToGrid w:val="0"/>
          <w:sz w:val="32"/>
          <w:szCs w:val="20"/>
        </w:rPr>
        <w:t xml:space="preserve">  </w:t>
      </w:r>
      <w:r w:rsidRPr="00E815A6">
        <w:rPr>
          <w:rFonts w:eastAsia="仿宋_GB2312" w:hint="eastAsia"/>
          <w:snapToGrid w:val="0"/>
          <w:sz w:val="32"/>
          <w:szCs w:val="20"/>
        </w:rPr>
        <w:t>由市农普办对研究成果进行评审鉴定，经评审获得优秀的课题成果，三明市农普办颁发荣誉证书，向国家、省农普办及有关报刊杂志推荐，并将论文收入《三明市第三次全国农业普查研究课题论文集》。</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第二十一条</w:t>
      </w:r>
      <w:r w:rsidRPr="00E815A6">
        <w:rPr>
          <w:rFonts w:eastAsia="仿宋_GB2312"/>
          <w:snapToGrid w:val="0"/>
          <w:sz w:val="32"/>
          <w:szCs w:val="20"/>
        </w:rPr>
        <w:t xml:space="preserve">  </w:t>
      </w:r>
      <w:r w:rsidRPr="00E815A6">
        <w:rPr>
          <w:rFonts w:eastAsia="仿宋_GB2312" w:hint="eastAsia"/>
          <w:snapToGrid w:val="0"/>
          <w:sz w:val="32"/>
          <w:szCs w:val="20"/>
        </w:rPr>
        <w:t>市农普办有权对研究成果进行压缩、提炼和改编，形成《统计报告》或《统计专报》。</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第二十二条</w:t>
      </w:r>
      <w:r w:rsidRPr="00E815A6">
        <w:rPr>
          <w:rFonts w:eastAsia="仿宋_GB2312"/>
          <w:snapToGrid w:val="0"/>
          <w:sz w:val="32"/>
          <w:szCs w:val="20"/>
        </w:rPr>
        <w:t xml:space="preserve">  </w:t>
      </w:r>
      <w:r w:rsidRPr="00E815A6">
        <w:rPr>
          <w:rFonts w:eastAsia="仿宋_GB2312" w:hint="eastAsia"/>
          <w:snapToGrid w:val="0"/>
          <w:sz w:val="32"/>
          <w:szCs w:val="20"/>
        </w:rPr>
        <w:t>研究课题的产权为市农普办所有，研究成果未经市农普办同意，不得公开发表；经市农普办同意发表的课题，应注明“三明市第三次全国农业普查研究课题”字样。</w:t>
      </w:r>
    </w:p>
    <w:p w:rsidR="009849CD" w:rsidRPr="00E815A6" w:rsidRDefault="009849CD" w:rsidP="00266A1B">
      <w:pPr>
        <w:ind w:firstLineChars="196" w:firstLine="630"/>
        <w:rPr>
          <w:rFonts w:eastAsia="仿宋_GB2312"/>
          <w:b/>
          <w:snapToGrid w:val="0"/>
          <w:sz w:val="32"/>
          <w:szCs w:val="20"/>
        </w:rPr>
      </w:pPr>
      <w:r w:rsidRPr="00E815A6">
        <w:rPr>
          <w:rFonts w:eastAsia="仿宋_GB2312" w:hint="eastAsia"/>
          <w:b/>
          <w:snapToGrid w:val="0"/>
          <w:sz w:val="32"/>
          <w:szCs w:val="20"/>
        </w:rPr>
        <w:t>七、经费管理</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第二十三条</w:t>
      </w:r>
      <w:r w:rsidRPr="00E815A6">
        <w:rPr>
          <w:rFonts w:eastAsia="仿宋_GB2312"/>
          <w:snapToGrid w:val="0"/>
          <w:sz w:val="32"/>
          <w:szCs w:val="20"/>
        </w:rPr>
        <w:t xml:space="preserve">  </w:t>
      </w:r>
      <w:r w:rsidRPr="00E815A6">
        <w:rPr>
          <w:rFonts w:eastAsia="仿宋_GB2312" w:hint="eastAsia"/>
          <w:snapToGrid w:val="0"/>
          <w:sz w:val="32"/>
          <w:szCs w:val="20"/>
        </w:rPr>
        <w:t>市农普办设立课题研究资金，对中标课题研究工作进行资助，</w:t>
      </w:r>
      <w:r>
        <w:rPr>
          <w:rFonts w:eastAsia="仿宋_GB2312" w:hint="eastAsia"/>
          <w:snapToGrid w:val="0"/>
          <w:sz w:val="32"/>
          <w:szCs w:val="20"/>
        </w:rPr>
        <w:t>重点课题</w:t>
      </w:r>
      <w:r>
        <w:rPr>
          <w:rFonts w:eastAsia="仿宋_GB2312"/>
          <w:snapToGrid w:val="0"/>
          <w:sz w:val="32"/>
          <w:szCs w:val="20"/>
        </w:rPr>
        <w:t>2500</w:t>
      </w:r>
      <w:r>
        <w:rPr>
          <w:rFonts w:eastAsia="仿宋_GB2312" w:hint="eastAsia"/>
          <w:snapToGrid w:val="0"/>
          <w:sz w:val="32"/>
          <w:szCs w:val="20"/>
        </w:rPr>
        <w:t>元，一般课题</w:t>
      </w:r>
      <w:r>
        <w:rPr>
          <w:rFonts w:eastAsia="仿宋_GB2312"/>
          <w:snapToGrid w:val="0"/>
          <w:sz w:val="32"/>
          <w:szCs w:val="20"/>
        </w:rPr>
        <w:t>1500</w:t>
      </w:r>
      <w:r>
        <w:rPr>
          <w:rFonts w:eastAsia="仿宋_GB2312" w:hint="eastAsia"/>
          <w:snapToGrid w:val="0"/>
          <w:sz w:val="32"/>
          <w:szCs w:val="20"/>
        </w:rPr>
        <w:t>元</w:t>
      </w:r>
      <w:r w:rsidRPr="00E815A6">
        <w:rPr>
          <w:rFonts w:eastAsia="仿宋_GB2312" w:hint="eastAsia"/>
          <w:snapToGrid w:val="0"/>
          <w:sz w:val="32"/>
          <w:szCs w:val="20"/>
        </w:rPr>
        <w:t>。除市农普办资助外，中标单位也可自行解决部分经费。</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第二十四条</w:t>
      </w:r>
      <w:r w:rsidRPr="00E815A6">
        <w:rPr>
          <w:rFonts w:eastAsia="仿宋_GB2312"/>
          <w:snapToGrid w:val="0"/>
          <w:sz w:val="32"/>
          <w:szCs w:val="20"/>
        </w:rPr>
        <w:t xml:space="preserve">  </w:t>
      </w:r>
      <w:r w:rsidRPr="00E815A6">
        <w:rPr>
          <w:rFonts w:eastAsia="仿宋_GB2312" w:hint="eastAsia"/>
          <w:snapToGrid w:val="0"/>
          <w:sz w:val="32"/>
          <w:szCs w:val="20"/>
        </w:rPr>
        <w:t>课题资助经费分两批拨付。课题立项后，第一批拨付课题经费的</w:t>
      </w:r>
      <w:r w:rsidRPr="00E815A6">
        <w:rPr>
          <w:rFonts w:eastAsia="仿宋_GB2312"/>
          <w:snapToGrid w:val="0"/>
          <w:sz w:val="32"/>
          <w:szCs w:val="20"/>
        </w:rPr>
        <w:t>50%</w:t>
      </w:r>
      <w:r w:rsidRPr="00E815A6">
        <w:rPr>
          <w:rFonts w:eastAsia="仿宋_GB2312" w:hint="eastAsia"/>
          <w:snapToGrid w:val="0"/>
          <w:sz w:val="32"/>
          <w:szCs w:val="20"/>
        </w:rPr>
        <w:t>，课题完成后，经评审合格，拨付剩余的</w:t>
      </w:r>
      <w:r w:rsidRPr="00E815A6">
        <w:rPr>
          <w:rFonts w:eastAsia="仿宋_GB2312"/>
          <w:snapToGrid w:val="0"/>
          <w:sz w:val="32"/>
          <w:szCs w:val="20"/>
        </w:rPr>
        <w:t>50%</w:t>
      </w:r>
      <w:r w:rsidRPr="00E815A6">
        <w:rPr>
          <w:rFonts w:eastAsia="仿宋_GB2312" w:hint="eastAsia"/>
          <w:snapToGrid w:val="0"/>
          <w:sz w:val="32"/>
          <w:szCs w:val="20"/>
        </w:rPr>
        <w:t>。不能按时完成课题或经评审课题不合格的要退还第一次拨付的课题经费。</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第二十五条</w:t>
      </w:r>
      <w:r w:rsidRPr="00E815A6">
        <w:rPr>
          <w:rFonts w:eastAsia="仿宋_GB2312"/>
          <w:snapToGrid w:val="0"/>
          <w:sz w:val="32"/>
          <w:szCs w:val="20"/>
        </w:rPr>
        <w:t xml:space="preserve">  </w:t>
      </w:r>
      <w:r w:rsidRPr="00E815A6">
        <w:rPr>
          <w:rFonts w:eastAsia="仿宋_GB2312" w:hint="eastAsia"/>
          <w:snapToGrid w:val="0"/>
          <w:sz w:val="32"/>
          <w:szCs w:val="20"/>
        </w:rPr>
        <w:t>课题研究经费应直接用于从事课题调查研究，必须按有关规定做到专款专用。</w:t>
      </w:r>
    </w:p>
    <w:p w:rsidR="009849CD" w:rsidRPr="00E815A6" w:rsidRDefault="009849CD" w:rsidP="00266A1B">
      <w:pPr>
        <w:ind w:firstLineChars="196" w:firstLine="630"/>
        <w:rPr>
          <w:rFonts w:eastAsia="仿宋_GB2312"/>
          <w:b/>
          <w:snapToGrid w:val="0"/>
          <w:sz w:val="32"/>
          <w:szCs w:val="20"/>
        </w:rPr>
      </w:pPr>
      <w:r w:rsidRPr="00E815A6">
        <w:rPr>
          <w:rFonts w:eastAsia="仿宋_GB2312" w:hint="eastAsia"/>
          <w:b/>
          <w:snapToGrid w:val="0"/>
          <w:sz w:val="32"/>
          <w:szCs w:val="20"/>
        </w:rPr>
        <w:t>八、附则</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第二十六条</w:t>
      </w:r>
      <w:r w:rsidRPr="00E815A6">
        <w:rPr>
          <w:rFonts w:eastAsia="仿宋_GB2312"/>
          <w:snapToGrid w:val="0"/>
          <w:sz w:val="32"/>
          <w:szCs w:val="20"/>
        </w:rPr>
        <w:t xml:space="preserve">  </w:t>
      </w:r>
      <w:r w:rsidRPr="00E815A6">
        <w:rPr>
          <w:rFonts w:eastAsia="仿宋_GB2312" w:hint="eastAsia"/>
          <w:snapToGrid w:val="0"/>
          <w:sz w:val="32"/>
          <w:szCs w:val="20"/>
        </w:rPr>
        <w:t>本办法在执行期间，如有必要，可由市农普办进行修订，或以“管理办法补充规定”下发。</w:t>
      </w:r>
    </w:p>
    <w:p w:rsidR="009849CD" w:rsidRPr="00E815A6" w:rsidRDefault="009849CD" w:rsidP="00266A1B">
      <w:pPr>
        <w:ind w:firstLineChars="200" w:firstLine="640"/>
        <w:rPr>
          <w:rFonts w:eastAsia="仿宋_GB2312"/>
          <w:snapToGrid w:val="0"/>
          <w:sz w:val="32"/>
          <w:szCs w:val="20"/>
        </w:rPr>
      </w:pPr>
      <w:r w:rsidRPr="00E815A6">
        <w:rPr>
          <w:rFonts w:eastAsia="仿宋_GB2312" w:hint="eastAsia"/>
          <w:snapToGrid w:val="0"/>
          <w:sz w:val="32"/>
          <w:szCs w:val="20"/>
        </w:rPr>
        <w:t>第二十七条</w:t>
      </w:r>
      <w:r w:rsidRPr="00E815A6">
        <w:rPr>
          <w:rFonts w:eastAsia="仿宋_GB2312"/>
          <w:snapToGrid w:val="0"/>
          <w:sz w:val="32"/>
          <w:szCs w:val="20"/>
        </w:rPr>
        <w:t xml:space="preserve">  </w:t>
      </w:r>
      <w:r w:rsidRPr="00E815A6">
        <w:rPr>
          <w:rFonts w:eastAsia="仿宋_GB2312" w:hint="eastAsia"/>
          <w:snapToGrid w:val="0"/>
          <w:sz w:val="32"/>
          <w:szCs w:val="20"/>
        </w:rPr>
        <w:t>本办法由市农普办负责解释。</w:t>
      </w:r>
    </w:p>
    <w:p w:rsidR="009849CD" w:rsidRDefault="009849CD" w:rsidP="00266A1B">
      <w:pPr>
        <w:rPr>
          <w:rFonts w:eastAsia="仿宋_GB2312"/>
          <w:snapToGrid w:val="0"/>
          <w:sz w:val="32"/>
          <w:szCs w:val="20"/>
        </w:rPr>
      </w:pPr>
    </w:p>
    <w:p w:rsidR="009849CD" w:rsidRDefault="009849CD" w:rsidP="00266A1B">
      <w:pPr>
        <w:rPr>
          <w:rFonts w:eastAsia="仿宋_GB2312"/>
          <w:snapToGrid w:val="0"/>
          <w:sz w:val="32"/>
          <w:szCs w:val="20"/>
        </w:rPr>
      </w:pPr>
    </w:p>
    <w:p w:rsidR="009849CD" w:rsidRDefault="009849CD" w:rsidP="00266A1B">
      <w:pPr>
        <w:rPr>
          <w:rFonts w:eastAsia="仿宋_GB2312"/>
          <w:snapToGrid w:val="0"/>
          <w:sz w:val="32"/>
          <w:szCs w:val="20"/>
        </w:rPr>
      </w:pPr>
    </w:p>
    <w:p w:rsidR="009849CD" w:rsidRDefault="009849CD" w:rsidP="00266A1B">
      <w:pPr>
        <w:rPr>
          <w:rFonts w:eastAsia="仿宋_GB2312"/>
          <w:snapToGrid w:val="0"/>
          <w:sz w:val="32"/>
          <w:szCs w:val="20"/>
        </w:rPr>
      </w:pPr>
    </w:p>
    <w:p w:rsidR="009849CD" w:rsidRPr="00266A1B" w:rsidRDefault="009849CD"/>
    <w:sectPr w:rsidR="009849CD" w:rsidRPr="00266A1B" w:rsidSect="004D547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49CD" w:rsidRDefault="009849CD" w:rsidP="00266A1B">
      <w:r>
        <w:separator/>
      </w:r>
    </w:p>
  </w:endnote>
  <w:endnote w:type="continuationSeparator" w:id="0">
    <w:p w:rsidR="009849CD" w:rsidRDefault="009849CD" w:rsidP="00266A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49CD" w:rsidRDefault="009849CD" w:rsidP="00266A1B">
      <w:r>
        <w:separator/>
      </w:r>
    </w:p>
  </w:footnote>
  <w:footnote w:type="continuationSeparator" w:id="0">
    <w:p w:rsidR="009849CD" w:rsidRDefault="009849CD" w:rsidP="00266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66A1B"/>
    <w:rsid w:val="00266A1B"/>
    <w:rsid w:val="004D5479"/>
    <w:rsid w:val="009849CD"/>
    <w:rsid w:val="00AB74FF"/>
    <w:rsid w:val="00BC33A4"/>
    <w:rsid w:val="00E051A2"/>
    <w:rsid w:val="00E815A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A1B"/>
    <w:pPr>
      <w:widowControl w:val="0"/>
      <w:jc w:val="both"/>
    </w:pPr>
    <w:rPr>
      <w:rFonts w:ascii="Times New Roman" w:hAnsi="Times New Roman"/>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66A1B"/>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HeaderChar">
    <w:name w:val="Header Char"/>
    <w:basedOn w:val="DefaultParagraphFont"/>
    <w:link w:val="Header"/>
    <w:uiPriority w:val="99"/>
    <w:semiHidden/>
    <w:locked/>
    <w:rsid w:val="00266A1B"/>
    <w:rPr>
      <w:rFonts w:cs="Times New Roman"/>
      <w:sz w:val="18"/>
      <w:szCs w:val="18"/>
    </w:rPr>
  </w:style>
  <w:style w:type="paragraph" w:styleId="Footer">
    <w:name w:val="footer"/>
    <w:basedOn w:val="Normal"/>
    <w:link w:val="FooterChar"/>
    <w:uiPriority w:val="99"/>
    <w:semiHidden/>
    <w:rsid w:val="00266A1B"/>
    <w:pPr>
      <w:tabs>
        <w:tab w:val="center" w:pos="4153"/>
        <w:tab w:val="right" w:pos="8306"/>
      </w:tabs>
      <w:snapToGrid w:val="0"/>
      <w:jc w:val="left"/>
    </w:pPr>
    <w:rPr>
      <w:rFonts w:ascii="Calibri" w:hAnsi="Calibri"/>
      <w:sz w:val="18"/>
      <w:szCs w:val="18"/>
    </w:rPr>
  </w:style>
  <w:style w:type="character" w:customStyle="1" w:styleId="FooterChar">
    <w:name w:val="Footer Char"/>
    <w:basedOn w:val="DefaultParagraphFont"/>
    <w:link w:val="Footer"/>
    <w:uiPriority w:val="99"/>
    <w:semiHidden/>
    <w:locked/>
    <w:rsid w:val="00266A1B"/>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Pages>
  <Words>379</Words>
  <Characters>2161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三明市统计局:</dc:creator>
  <cp:keywords/>
  <dc:description/>
  <cp:lastModifiedBy>ttj</cp:lastModifiedBy>
  <cp:revision>3</cp:revision>
  <dcterms:created xsi:type="dcterms:W3CDTF">2018-05-10T02:49:00Z</dcterms:created>
  <dcterms:modified xsi:type="dcterms:W3CDTF">2018-05-10T03:18:00Z</dcterms:modified>
</cp:coreProperties>
</file>